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cs="Calibri"/>
          <w:b/>
          <w:bCs/>
          <w:color w:val="467C4A"/>
          <w:sz w:val="2"/>
          <w:szCs w:val="40"/>
        </w:rPr>
        <w:id w:val="-1049067966"/>
        <w:docPartObj>
          <w:docPartGallery w:val="Cover Pages"/>
          <w:docPartUnique/>
        </w:docPartObj>
      </w:sdtPr>
      <w:sdtEndPr>
        <w:rPr>
          <w:sz w:val="40"/>
        </w:rPr>
      </w:sdtEndPr>
      <w:sdtContent>
        <w:p w14:paraId="008831BB" w14:textId="77777777" w:rsidR="00A25727" w:rsidRDefault="00A25727">
          <w:pPr>
            <w:rPr>
              <w:sz w:val="2"/>
            </w:rPr>
          </w:pPr>
        </w:p>
        <w:tbl>
          <w:tblPr>
            <w:tblStyle w:val="Tabel-Git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22"/>
          </w:tblGrid>
          <w:tr w:rsidR="00A25727" w14:paraId="089C114A" w14:textId="77777777" w:rsidTr="7F1810DE">
            <w:trPr>
              <w:trHeight w:val="1304"/>
            </w:trPr>
            <w:tc>
              <w:tcPr>
                <w:tcW w:w="9622" w:type="dxa"/>
                <w:noWrap/>
              </w:tcPr>
              <w:p w14:paraId="03E879FA" w14:textId="77777777" w:rsidR="00A25727" w:rsidRDefault="00A25727" w:rsidP="00234EF1">
                <w:r>
                  <w:rPr>
                    <w:noProof/>
                  </w:rPr>
                  <w:drawing>
                    <wp:inline distT="0" distB="0" distL="0" distR="0" wp14:anchorId="7FD53794" wp14:editId="7F1810DE">
                      <wp:extent cx="1797050" cy="825500"/>
                      <wp:effectExtent l="0" t="0" r="6350" b="0"/>
                      <wp:docPr id="2" name="Picture 2" descr="A picture containing clipar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7050" cy="825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25727" w:rsidRPr="00CA482C" w14:paraId="2581F028" w14:textId="77777777" w:rsidTr="7F1810DE">
            <w:trPr>
              <w:trHeight w:val="2268"/>
            </w:trPr>
            <w:tc>
              <w:tcPr>
                <w:tcW w:w="9622" w:type="dxa"/>
                <w:noWrap/>
              </w:tcPr>
              <w:p w14:paraId="664FFBF6" w14:textId="77777777" w:rsidR="007424B7" w:rsidRPr="003C196D" w:rsidRDefault="001805C1" w:rsidP="003C196D">
                <w:pPr>
                  <w:pStyle w:val="Overskrift1"/>
                </w:pPr>
                <w:r>
                  <w:t>Intervaller for sletteregler</w:t>
                </w:r>
              </w:p>
            </w:tc>
          </w:tr>
        </w:tbl>
        <w:p w14:paraId="04E6E7C8" w14:textId="77777777" w:rsidR="00A25727" w:rsidRDefault="00A25727" w:rsidP="00A25727">
          <w:pPr>
            <w:rPr>
              <w:lang w:val="da-DK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F4613E0" wp14:editId="3E756505">
                <wp:simplePos x="0" y="0"/>
                <wp:positionH relativeFrom="column">
                  <wp:posOffset>0</wp:posOffset>
                </wp:positionH>
                <wp:positionV relativeFrom="page">
                  <wp:posOffset>6912610</wp:posOffset>
                </wp:positionV>
                <wp:extent cx="6116400" cy="3038400"/>
                <wp:effectExtent l="0" t="0" r="5080" b="0"/>
                <wp:wrapNone/>
                <wp:docPr id="12" name="Picture 1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wave3.jp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400" cy="30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568E71" w14:textId="77777777" w:rsidR="00A25727" w:rsidRDefault="00A25727" w:rsidP="00A25727">
          <w:pPr>
            <w:rPr>
              <w:lang w:val="da-DK"/>
            </w:rPr>
          </w:pPr>
          <w:r>
            <w:rPr>
              <w:lang w:val="da-DK"/>
            </w:rPr>
            <w:br w:type="page"/>
          </w:r>
        </w:p>
        <w:p w14:paraId="1204BEF4" w14:textId="5C5DB0FE" w:rsidR="00626D4D" w:rsidRDefault="005D53A0" w:rsidP="00634FFC">
          <w:pPr>
            <w:pStyle w:val="Overskrift2"/>
            <w:spacing w:after="120"/>
          </w:pPr>
          <w:proofErr w:type="spellStart"/>
          <w:r>
            <w:lastRenderedPageBreak/>
            <w:t>Intervaller</w:t>
          </w:r>
          <w:proofErr w:type="spellEnd"/>
          <w:r>
            <w:t xml:space="preserve"> for </w:t>
          </w:r>
          <w:proofErr w:type="spellStart"/>
          <w:r>
            <w:t>sletteregler</w:t>
          </w:r>
          <w:proofErr w:type="spellEnd"/>
        </w:p>
      </w:sdtContent>
    </w:sdt>
    <w:sdt>
      <w:sdtPr>
        <w:rPr>
          <w:sz w:val="2"/>
        </w:rPr>
        <w:id w:val="-2094236273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5BAA0668" w14:textId="653DD9AC" w:rsidR="005744C4" w:rsidRDefault="00626D4D" w:rsidP="00634FFC">
          <w:pPr>
            <w:spacing w:line="276" w:lineRule="auto"/>
            <w:jc w:val="both"/>
            <w:rPr>
              <w:lang w:val="da-DK"/>
            </w:rPr>
          </w:pPr>
          <w:r>
            <w:rPr>
              <w:lang w:val="da-DK"/>
            </w:rPr>
            <w:t>Som</w:t>
          </w:r>
          <w:r w:rsidR="005D53A0">
            <w:rPr>
              <w:lang w:val="da-DK"/>
            </w:rPr>
            <w:t xml:space="preserve"> en del af opsætningen af Miralix Kontaktcenter løsning, </w:t>
          </w:r>
          <w:r w:rsidR="002C6743">
            <w:rPr>
              <w:lang w:val="da-DK"/>
            </w:rPr>
            <w:t>skal I</w:t>
          </w:r>
          <w:r w:rsidR="005D53A0">
            <w:rPr>
              <w:lang w:val="da-DK"/>
            </w:rPr>
            <w:t xml:space="preserve"> som dataansvarlig </w:t>
          </w:r>
          <w:r w:rsidR="002C6743">
            <w:rPr>
              <w:lang w:val="da-DK"/>
            </w:rPr>
            <w:t>tage stilling til</w:t>
          </w:r>
          <w:r w:rsidR="005D53A0">
            <w:rPr>
              <w:lang w:val="da-DK"/>
            </w:rPr>
            <w:t xml:space="preserve"> de sletteintervaller I ønsker at have for jeres data.</w:t>
          </w:r>
          <w:r w:rsidRPr="00626D4D">
            <w:rPr>
              <w:lang w:val="da-DK"/>
            </w:rPr>
            <w:t> Herunder kan ses hvordan reglerne er som standard, ligeledes er der en forklaring på hvad det betyder</w:t>
          </w:r>
          <w:r w:rsidR="005744C4">
            <w:rPr>
              <w:lang w:val="da-DK"/>
            </w:rPr>
            <w:t xml:space="preserve"> </w:t>
          </w:r>
          <w:r w:rsidR="005744C4" w:rsidRPr="00634FFC">
            <w:rPr>
              <w:lang w:val="da-DK"/>
            </w:rPr>
            <w:t>og sidst i dokumentet kan I udfylde skemaet med jeres ønsker til slettereglerne og returnere dokumentet til Miralix</w:t>
          </w:r>
          <w:r w:rsidR="005744C4">
            <w:rPr>
              <w:lang w:val="da-DK"/>
            </w:rPr>
            <w:t>.</w:t>
          </w:r>
        </w:p>
        <w:p w14:paraId="28AB6E3C" w14:textId="77777777" w:rsidR="005744C4" w:rsidRDefault="005744C4" w:rsidP="00634FFC">
          <w:pPr>
            <w:spacing w:line="276" w:lineRule="auto"/>
            <w:jc w:val="both"/>
            <w:rPr>
              <w:lang w:val="da-DK"/>
            </w:rPr>
          </w:pPr>
        </w:p>
        <w:p w14:paraId="6AF8244A" w14:textId="4644F7E4" w:rsidR="00626D4D" w:rsidRDefault="005744C4" w:rsidP="00634FFC">
          <w:pPr>
            <w:spacing w:line="276" w:lineRule="auto"/>
            <w:jc w:val="both"/>
            <w:rPr>
              <w:lang w:val="da-DK"/>
            </w:rPr>
          </w:pPr>
          <w:r w:rsidRPr="00634FFC">
            <w:rPr>
              <w:lang w:val="da-DK"/>
            </w:rPr>
            <w:t>I vejledningen ”Miralix og GDPR” vil I kunne få yderligere information om GDPR og hvor data gemmes i Miralix applikationer.</w:t>
          </w:r>
        </w:p>
        <w:p w14:paraId="1532FA36" w14:textId="77777777" w:rsidR="00C647D5" w:rsidRDefault="00C647D5" w:rsidP="00634FFC">
          <w:pPr>
            <w:spacing w:line="276" w:lineRule="auto"/>
            <w:jc w:val="both"/>
            <w:rPr>
              <w:lang w:val="da-DK"/>
            </w:rPr>
          </w:pPr>
        </w:p>
        <w:p w14:paraId="4180A8B6" w14:textId="2A3A82A8" w:rsidR="00A25727" w:rsidRDefault="001F16CA" w:rsidP="0C167E9B"/>
      </w:sdtContent>
    </w:sdt>
    <w:tbl>
      <w:tblPr>
        <w:tblW w:w="52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1342"/>
      </w:tblGrid>
      <w:tr w:rsidR="00C647D5" w14:paraId="42C83B31" w14:textId="77777777" w:rsidTr="00C647D5">
        <w:trPr>
          <w:tblHeader/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19354D" w14:textId="60BC4E13" w:rsidR="00C647D5" w:rsidRPr="00C647D5" w:rsidRDefault="00C647D5" w:rsidP="00C647D5">
            <w:pPr>
              <w:spacing w:line="276" w:lineRule="auto"/>
              <w:jc w:val="both"/>
              <w:rPr>
                <w:b/>
                <w:bCs/>
                <w:lang w:val="da-DK"/>
              </w:rPr>
            </w:pPr>
            <w:r w:rsidRPr="00C647D5">
              <w:rPr>
                <w:b/>
                <w:bCs/>
                <w:lang w:val="da-DK"/>
              </w:rPr>
              <w:t>Miralix KontaktCenter Sletteregler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451E9F0B" w14:textId="77777777" w:rsidR="00C647D5" w:rsidRDefault="00C647D5" w:rsidP="008170D4">
            <w:pPr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Antal</w:t>
            </w:r>
          </w:p>
        </w:tc>
      </w:tr>
      <w:tr w:rsidR="00C647D5" w14:paraId="6647C518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93AA9C" w14:textId="77777777" w:rsidR="00C647D5" w:rsidRDefault="00C647D5" w:rsidP="008170D4">
            <w:r>
              <w:t>Delete Call recordings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04D40D" w14:textId="77777777" w:rsidR="00C647D5" w:rsidRDefault="00C647D5" w:rsidP="008170D4"/>
        </w:tc>
      </w:tr>
      <w:tr w:rsidR="00C647D5" w14:paraId="1E98DF64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6129C5" w14:textId="77777777" w:rsidR="00C647D5" w:rsidRDefault="00C647D5" w:rsidP="008170D4">
            <w:r>
              <w:t>Delete Voicemails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8C54AB" w14:textId="77777777" w:rsidR="00C647D5" w:rsidRDefault="00C647D5" w:rsidP="008170D4"/>
        </w:tc>
      </w:tr>
      <w:tr w:rsidR="00C647D5" w14:paraId="0DB48EAE" w14:textId="77777777" w:rsidTr="00C647D5">
        <w:trPr>
          <w:trHeight w:val="300"/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BECCCD" w14:textId="77777777" w:rsidR="00C647D5" w:rsidRDefault="00C647D5" w:rsidP="008170D4">
            <w:r>
              <w:t>Delete Agent Events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C3CDA1" w14:textId="77777777" w:rsidR="00C647D5" w:rsidRDefault="00C647D5" w:rsidP="008170D4"/>
        </w:tc>
      </w:tr>
      <w:tr w:rsidR="00C647D5" w14:paraId="46D77640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D25FFB" w14:textId="77777777" w:rsidR="00C647D5" w:rsidRDefault="00C647D5" w:rsidP="008170D4">
            <w:r>
              <w:t>Delete Inquiry Events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B917EB" w14:textId="77777777" w:rsidR="00C647D5" w:rsidRDefault="00C647D5" w:rsidP="008170D4"/>
        </w:tc>
      </w:tr>
      <w:tr w:rsidR="00C647D5" w14:paraId="776083D3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E053F5" w14:textId="77777777" w:rsidR="00C647D5" w:rsidRDefault="00C647D5" w:rsidP="008170D4">
            <w:r>
              <w:t>Delete Queue Inquiries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01CEA0" w14:textId="77777777" w:rsidR="00C647D5" w:rsidRDefault="00C647D5" w:rsidP="008170D4"/>
        </w:tc>
      </w:tr>
      <w:tr w:rsidR="00C647D5" w14:paraId="4F258683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AE1C3B" w14:textId="77777777" w:rsidR="00C647D5" w:rsidRDefault="00C647D5" w:rsidP="008170D4">
            <w:r>
              <w:t>Delete Statistics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7DE776" w14:textId="77777777" w:rsidR="00C647D5" w:rsidRDefault="00C647D5" w:rsidP="008170D4"/>
        </w:tc>
      </w:tr>
      <w:tr w:rsidR="00C647D5" w14:paraId="3A4F8908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A637F6" w14:textId="77777777" w:rsidR="00C647D5" w:rsidRDefault="00C647D5" w:rsidP="008170D4">
            <w:r>
              <w:t>Delete log files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BDD98C" w14:textId="77777777" w:rsidR="00C647D5" w:rsidRDefault="00C647D5" w:rsidP="008170D4"/>
        </w:tc>
      </w:tr>
      <w:tr w:rsidR="00C647D5" w14:paraId="569611F4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48C217" w14:textId="77777777" w:rsidR="00C647D5" w:rsidRDefault="00C647D5" w:rsidP="008170D4">
            <w:r>
              <w:t>Delete SIP Events after</w:t>
            </w:r>
          </w:p>
          <w:p w14:paraId="3A4A9917" w14:textId="77777777" w:rsidR="00C647D5" w:rsidRDefault="00C647D5" w:rsidP="008170D4"/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DFCBB0" w14:textId="77777777" w:rsidR="00C647D5" w:rsidRDefault="00C647D5" w:rsidP="008170D4"/>
        </w:tc>
      </w:tr>
      <w:tr w:rsidR="00C647D5" w14:paraId="65A4D39D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63B9083" w14:textId="77777777" w:rsidR="00C647D5" w:rsidRDefault="00C647D5" w:rsidP="008170D4">
            <w:r w:rsidRPr="007775C6">
              <w:t>Delete Data Timeout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23C762" w14:textId="77777777" w:rsidR="00C647D5" w:rsidRDefault="00C647D5" w:rsidP="008170D4"/>
        </w:tc>
      </w:tr>
    </w:tbl>
    <w:p w14:paraId="34BC83CE" w14:textId="77777777" w:rsidR="00C647D5" w:rsidRDefault="00C647D5" w:rsidP="0C167E9B">
      <w:pPr>
        <w:rPr>
          <w:lang w:val="da-DK"/>
        </w:rPr>
      </w:pPr>
    </w:p>
    <w:p w14:paraId="59A8CDE5" w14:textId="7185A017" w:rsidR="00C647D5" w:rsidRDefault="00C647D5">
      <w:pPr>
        <w:rPr>
          <w:lang w:val="da-DK"/>
        </w:rPr>
      </w:pPr>
      <w:r>
        <w:rPr>
          <w:lang w:val="da-DK"/>
        </w:rPr>
        <w:br w:type="page"/>
      </w:r>
    </w:p>
    <w:tbl>
      <w:tblPr>
        <w:tblW w:w="52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1342"/>
      </w:tblGrid>
      <w:tr w:rsidR="00C647D5" w14:paraId="29BF6ACD" w14:textId="77777777" w:rsidTr="008170D4">
        <w:trPr>
          <w:tblHeader/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5AB7C65" w14:textId="5ADD6C06" w:rsidR="00C647D5" w:rsidRPr="00C647D5" w:rsidRDefault="00C647D5" w:rsidP="008170D4">
            <w:pPr>
              <w:spacing w:line="276" w:lineRule="auto"/>
              <w:jc w:val="both"/>
              <w:rPr>
                <w:b/>
                <w:bCs/>
                <w:lang w:val="da-DK"/>
              </w:rPr>
            </w:pPr>
            <w:r w:rsidRPr="00C647D5">
              <w:rPr>
                <w:b/>
                <w:bCs/>
                <w:lang w:val="da-DK"/>
              </w:rPr>
              <w:lastRenderedPageBreak/>
              <w:t xml:space="preserve">Miralix </w:t>
            </w:r>
            <w:r>
              <w:rPr>
                <w:b/>
                <w:bCs/>
                <w:lang w:val="da-DK"/>
              </w:rPr>
              <w:t>SIP Gateway</w:t>
            </w:r>
            <w:r w:rsidRPr="00C647D5">
              <w:rPr>
                <w:b/>
                <w:bCs/>
                <w:lang w:val="da-DK"/>
              </w:rPr>
              <w:t xml:space="preserve"> Sletteregler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ECFECE2" w14:textId="77777777" w:rsidR="00C647D5" w:rsidRDefault="00C647D5" w:rsidP="008170D4">
            <w:pPr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Antal</w:t>
            </w:r>
          </w:p>
        </w:tc>
      </w:tr>
      <w:tr w:rsidR="00C647D5" w14:paraId="5C810B3D" w14:textId="77777777" w:rsidTr="008170D4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DA2046" w14:textId="77777777" w:rsidR="00C647D5" w:rsidRDefault="00C647D5" w:rsidP="008170D4">
            <w:r>
              <w:t>Delete Statistics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150581" w14:textId="77777777" w:rsidR="00C647D5" w:rsidRDefault="00C647D5" w:rsidP="008170D4"/>
        </w:tc>
      </w:tr>
      <w:tr w:rsidR="00C647D5" w14:paraId="5407929C" w14:textId="77777777" w:rsidTr="008170D4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C61B17E" w14:textId="77777777" w:rsidR="00C647D5" w:rsidRDefault="00C647D5" w:rsidP="008170D4">
            <w:r w:rsidRPr="007775C6">
              <w:t>Delete Data Timeout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E310C7" w14:textId="77777777" w:rsidR="00C647D5" w:rsidRDefault="00C647D5" w:rsidP="008170D4"/>
        </w:tc>
      </w:tr>
    </w:tbl>
    <w:p w14:paraId="2E5B7530" w14:textId="77777777" w:rsidR="00C647D5" w:rsidRDefault="00C647D5" w:rsidP="0C167E9B">
      <w:pPr>
        <w:rPr>
          <w:lang w:val="da-DK"/>
        </w:rPr>
      </w:pPr>
    </w:p>
    <w:tbl>
      <w:tblPr>
        <w:tblW w:w="52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1342"/>
      </w:tblGrid>
      <w:tr w:rsidR="00C647D5" w14:paraId="2F410AF9" w14:textId="77777777" w:rsidTr="008170D4">
        <w:trPr>
          <w:tblHeader/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01053B2" w14:textId="2FEF522E" w:rsidR="00C647D5" w:rsidRPr="00C647D5" w:rsidRDefault="00C647D5" w:rsidP="008170D4">
            <w:pPr>
              <w:spacing w:line="276" w:lineRule="auto"/>
              <w:jc w:val="both"/>
              <w:rPr>
                <w:b/>
                <w:bCs/>
                <w:lang w:val="da-DK"/>
              </w:rPr>
            </w:pPr>
            <w:r w:rsidRPr="00C647D5">
              <w:rPr>
                <w:b/>
                <w:bCs/>
                <w:lang w:val="da-DK"/>
              </w:rPr>
              <w:t xml:space="preserve">Miralix </w:t>
            </w:r>
            <w:r>
              <w:rPr>
                <w:b/>
                <w:bCs/>
                <w:lang w:val="da-DK"/>
              </w:rPr>
              <w:t>Proxy</w:t>
            </w:r>
            <w:r w:rsidRPr="00C647D5">
              <w:rPr>
                <w:b/>
                <w:bCs/>
                <w:lang w:val="da-DK"/>
              </w:rPr>
              <w:t xml:space="preserve"> Sletteregler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D67B96B" w14:textId="77777777" w:rsidR="00C647D5" w:rsidRDefault="00C647D5" w:rsidP="008170D4">
            <w:pPr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Antal</w:t>
            </w:r>
          </w:p>
        </w:tc>
      </w:tr>
      <w:tr w:rsidR="00C647D5" w14:paraId="7F4D9FC2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4EC8C6" w14:textId="78D818A8" w:rsidR="00C647D5" w:rsidRDefault="00C647D5" w:rsidP="00C647D5">
            <w:r w:rsidRPr="00C647D5">
              <w:t>Delete OO History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279375D" w14:textId="77777777" w:rsidR="00C647D5" w:rsidRDefault="00C647D5" w:rsidP="008170D4"/>
        </w:tc>
      </w:tr>
      <w:tr w:rsidR="00C647D5" w14:paraId="50FA4722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FF6BF6D" w14:textId="014E11EF" w:rsidR="00C647D5" w:rsidRDefault="00C647D5" w:rsidP="008170D4">
            <w:r w:rsidRPr="00C647D5">
              <w:t>Delete User Call Logs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81AA360" w14:textId="77777777" w:rsidR="00C647D5" w:rsidRDefault="00C647D5" w:rsidP="008170D4"/>
        </w:tc>
      </w:tr>
      <w:tr w:rsidR="00C647D5" w14:paraId="5EEF0D87" w14:textId="77777777" w:rsidTr="00C647D5">
        <w:trPr>
          <w:trHeight w:val="300"/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C87B21A" w14:textId="4A993A98" w:rsidR="00C647D5" w:rsidRDefault="00C647D5" w:rsidP="008170D4">
            <w:r w:rsidRPr="00C647D5">
              <w:t>Delete User Call Recordings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C8659C" w14:textId="77777777" w:rsidR="00C647D5" w:rsidRDefault="00C647D5" w:rsidP="008170D4"/>
        </w:tc>
      </w:tr>
      <w:tr w:rsidR="00C647D5" w14:paraId="616BD31B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E6D7A0" w14:textId="53D79630" w:rsidR="00C647D5" w:rsidRDefault="00C647D5" w:rsidP="008170D4">
            <w:r w:rsidRPr="00C647D5">
              <w:t>Delete Statistics User Call Logs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9EAD7F7" w14:textId="77777777" w:rsidR="00C647D5" w:rsidRDefault="00C647D5" w:rsidP="008170D4"/>
        </w:tc>
      </w:tr>
      <w:tr w:rsidR="00C647D5" w14:paraId="5EC48111" w14:textId="77777777" w:rsidTr="00C647D5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08E8B61" w14:textId="053303B3" w:rsidR="00C647D5" w:rsidRDefault="00C647D5" w:rsidP="008170D4">
            <w:r w:rsidRPr="00C647D5">
              <w:t>Delete Audit Logs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85B02C" w14:textId="77777777" w:rsidR="00C647D5" w:rsidRDefault="00C647D5" w:rsidP="008170D4"/>
        </w:tc>
      </w:tr>
    </w:tbl>
    <w:p w14:paraId="26E8E7C6" w14:textId="77777777" w:rsidR="00C647D5" w:rsidRDefault="00C647D5" w:rsidP="0C167E9B"/>
    <w:tbl>
      <w:tblPr>
        <w:tblW w:w="52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1342"/>
      </w:tblGrid>
      <w:tr w:rsidR="00C647D5" w14:paraId="0A15FFF3" w14:textId="77777777" w:rsidTr="008170D4">
        <w:trPr>
          <w:tblHeader/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72D30E8" w14:textId="4AAFF015" w:rsidR="00C647D5" w:rsidRPr="00C647D5" w:rsidRDefault="00C647D5" w:rsidP="008170D4">
            <w:pPr>
              <w:spacing w:line="276" w:lineRule="auto"/>
              <w:jc w:val="both"/>
              <w:rPr>
                <w:b/>
                <w:bCs/>
                <w:lang w:val="da-DK"/>
              </w:rPr>
            </w:pPr>
            <w:r w:rsidRPr="00C647D5">
              <w:rPr>
                <w:b/>
                <w:bCs/>
                <w:lang w:val="da-DK"/>
              </w:rPr>
              <w:t xml:space="preserve">Miralix </w:t>
            </w:r>
            <w:r>
              <w:rPr>
                <w:b/>
                <w:bCs/>
                <w:lang w:val="da-DK"/>
              </w:rPr>
              <w:t>Chat</w:t>
            </w:r>
            <w:r w:rsidRPr="00C647D5">
              <w:rPr>
                <w:b/>
                <w:bCs/>
                <w:lang w:val="da-DK"/>
              </w:rPr>
              <w:t xml:space="preserve"> Sletteregler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BBA031B" w14:textId="77777777" w:rsidR="00C647D5" w:rsidRDefault="00C647D5" w:rsidP="008170D4">
            <w:pPr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Antal</w:t>
            </w:r>
          </w:p>
        </w:tc>
      </w:tr>
      <w:tr w:rsidR="00C647D5" w14:paraId="4BECA3C3" w14:textId="77777777" w:rsidTr="008170D4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08B84A" w14:textId="3EFA1DCB" w:rsidR="00C647D5" w:rsidRDefault="00C647D5" w:rsidP="008170D4">
            <w:r w:rsidRPr="00C647D5">
              <w:t>Delete private chat messages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92AC66" w14:textId="77777777" w:rsidR="00C647D5" w:rsidRDefault="00C647D5" w:rsidP="008170D4"/>
        </w:tc>
      </w:tr>
      <w:tr w:rsidR="00C647D5" w14:paraId="370E9B41" w14:textId="77777777" w:rsidTr="008170D4">
        <w:trPr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536075" w14:textId="6F6538BA" w:rsidR="00C647D5" w:rsidRDefault="00C647D5" w:rsidP="008170D4">
            <w:r w:rsidRPr="00C647D5">
              <w:t>Delete group chat messages after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9A84292" w14:textId="77777777" w:rsidR="00C647D5" w:rsidRDefault="00C647D5" w:rsidP="008170D4"/>
        </w:tc>
      </w:tr>
      <w:tr w:rsidR="00C647D5" w14:paraId="204666A7" w14:textId="77777777" w:rsidTr="008170D4">
        <w:trPr>
          <w:trHeight w:val="300"/>
          <w:jc w:val="center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66D9A4" w14:textId="7F020674" w:rsidR="00C647D5" w:rsidRDefault="00C647D5" w:rsidP="008170D4">
            <w:r w:rsidRPr="00C647D5">
              <w:t>Starting time (UTC)</w:t>
            </w:r>
          </w:p>
        </w:tc>
        <w:tc>
          <w:tcPr>
            <w:tcW w:w="134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B837ED" w14:textId="77777777" w:rsidR="00C647D5" w:rsidRDefault="00C647D5" w:rsidP="008170D4"/>
        </w:tc>
      </w:tr>
    </w:tbl>
    <w:p w14:paraId="52A27EDC" w14:textId="77777777" w:rsidR="00C647D5" w:rsidRPr="00C647D5" w:rsidRDefault="00C647D5" w:rsidP="0C167E9B"/>
    <w:sectPr w:rsidR="00C647D5" w:rsidRPr="00C647D5" w:rsidSect="00734113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2570" w:right="1134" w:bottom="2041" w:left="1134" w:header="724" w:footer="71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CC16" w14:textId="77777777" w:rsidR="004464DF" w:rsidRDefault="004464DF" w:rsidP="001F5C84">
      <w:r>
        <w:separator/>
      </w:r>
    </w:p>
    <w:p w14:paraId="0AC15F5B" w14:textId="77777777" w:rsidR="004464DF" w:rsidRDefault="004464DF"/>
    <w:p w14:paraId="3773E719" w14:textId="77777777" w:rsidR="004464DF" w:rsidRDefault="004464DF"/>
    <w:p w14:paraId="74757708" w14:textId="77777777" w:rsidR="004464DF" w:rsidRDefault="004464DF"/>
  </w:endnote>
  <w:endnote w:type="continuationSeparator" w:id="0">
    <w:p w14:paraId="7A433820" w14:textId="77777777" w:rsidR="004464DF" w:rsidRDefault="004464DF" w:rsidP="001F5C84">
      <w:r>
        <w:continuationSeparator/>
      </w:r>
    </w:p>
    <w:p w14:paraId="7FCD0C12" w14:textId="77777777" w:rsidR="004464DF" w:rsidRDefault="004464DF"/>
    <w:p w14:paraId="785516D5" w14:textId="77777777" w:rsidR="004464DF" w:rsidRDefault="004464DF"/>
    <w:p w14:paraId="7359D2CD" w14:textId="77777777" w:rsidR="004464DF" w:rsidRDefault="004464DF"/>
  </w:endnote>
  <w:endnote w:type="continuationNotice" w:id="1">
    <w:p w14:paraId="0470150D" w14:textId="77777777" w:rsidR="004464DF" w:rsidRDefault="00446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ED40" w14:textId="77777777" w:rsidR="00CF40E3" w:rsidRDefault="00CF40E3" w:rsidP="00CF40E3">
    <w:pPr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2B4B9F72" w14:textId="77777777" w:rsidR="00CF40E3" w:rsidRDefault="00CF40E3" w:rsidP="00CF40E3">
    <w:pPr>
      <w:ind w:right="360"/>
    </w:pPr>
  </w:p>
  <w:p w14:paraId="0F30A12C" w14:textId="77777777" w:rsidR="0069406F" w:rsidRDefault="0069406F"/>
  <w:p w14:paraId="57A3D6C5" w14:textId="77777777" w:rsidR="0069406F" w:rsidRDefault="0069406F"/>
  <w:p w14:paraId="43732FD7" w14:textId="77777777" w:rsidR="0069406F" w:rsidRDefault="006940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2CA2" w14:textId="77777777" w:rsidR="00CF40E3" w:rsidRPr="00324241" w:rsidRDefault="00CF40E3" w:rsidP="00324241">
    <w:pPr>
      <w:spacing w:after="100"/>
      <w:jc w:val="right"/>
      <w:rPr>
        <w:color w:val="000000" w:themeColor="text1"/>
        <w:sz w:val="15"/>
        <w:szCs w:val="15"/>
      </w:rPr>
    </w:pPr>
    <w:r w:rsidRPr="00324241">
      <w:rPr>
        <w:color w:val="000000" w:themeColor="text1"/>
        <w:sz w:val="15"/>
        <w:szCs w:val="15"/>
      </w:rPr>
      <w:t xml:space="preserve">Side </w:t>
    </w:r>
    <w:r w:rsidRPr="00324241">
      <w:rPr>
        <w:color w:val="000000" w:themeColor="text1"/>
        <w:sz w:val="15"/>
        <w:szCs w:val="15"/>
      </w:rPr>
      <w:fldChar w:fldCharType="begin"/>
    </w:r>
    <w:r w:rsidRPr="00324241">
      <w:rPr>
        <w:color w:val="000000" w:themeColor="text1"/>
        <w:sz w:val="15"/>
        <w:szCs w:val="15"/>
      </w:rPr>
      <w:instrText xml:space="preserve"> PAGE  \* Arabic  \* MERGEFORMAT </w:instrText>
    </w:r>
    <w:r w:rsidRPr="00324241">
      <w:rPr>
        <w:color w:val="000000" w:themeColor="text1"/>
        <w:sz w:val="15"/>
        <w:szCs w:val="15"/>
      </w:rPr>
      <w:fldChar w:fldCharType="separate"/>
    </w:r>
    <w:r w:rsidRPr="00324241">
      <w:rPr>
        <w:noProof/>
        <w:color w:val="000000" w:themeColor="text1"/>
        <w:sz w:val="15"/>
        <w:szCs w:val="15"/>
      </w:rPr>
      <w:t>2</w:t>
    </w:r>
    <w:r w:rsidRPr="00324241">
      <w:rPr>
        <w:color w:val="000000" w:themeColor="text1"/>
        <w:sz w:val="15"/>
        <w:szCs w:val="15"/>
      </w:rPr>
      <w:fldChar w:fldCharType="end"/>
    </w:r>
    <w:r w:rsidRPr="00324241">
      <w:rPr>
        <w:color w:val="000000" w:themeColor="text1"/>
        <w:sz w:val="15"/>
        <w:szCs w:val="15"/>
      </w:rPr>
      <w:t xml:space="preserve"> / </w:t>
    </w:r>
    <w:r w:rsidRPr="00324241">
      <w:rPr>
        <w:color w:val="000000" w:themeColor="text1"/>
        <w:sz w:val="15"/>
        <w:szCs w:val="15"/>
      </w:rPr>
      <w:fldChar w:fldCharType="begin"/>
    </w:r>
    <w:r w:rsidRPr="00324241">
      <w:rPr>
        <w:color w:val="000000" w:themeColor="text1"/>
        <w:sz w:val="15"/>
        <w:szCs w:val="15"/>
      </w:rPr>
      <w:instrText xml:space="preserve"> NUMPAGES  \* Arabic  \* MERGEFORMAT </w:instrText>
    </w:r>
    <w:r w:rsidRPr="00324241">
      <w:rPr>
        <w:color w:val="000000" w:themeColor="text1"/>
        <w:sz w:val="15"/>
        <w:szCs w:val="15"/>
      </w:rPr>
      <w:fldChar w:fldCharType="separate"/>
    </w:r>
    <w:r w:rsidRPr="00324241">
      <w:rPr>
        <w:noProof/>
        <w:color w:val="000000" w:themeColor="text1"/>
        <w:sz w:val="15"/>
        <w:szCs w:val="15"/>
      </w:rPr>
      <w:t>2</w:t>
    </w:r>
    <w:r w:rsidRPr="00324241">
      <w:rPr>
        <w:color w:val="000000" w:themeColor="text1"/>
        <w:sz w:val="15"/>
        <w:szCs w:val="15"/>
      </w:rPr>
      <w:fldChar w:fldCharType="end"/>
    </w:r>
  </w:p>
  <w:p w14:paraId="5E732083" w14:textId="77777777" w:rsidR="0069406F" w:rsidRPr="00734113" w:rsidRDefault="00CF40E3" w:rsidP="00734113">
    <w:pPr>
      <w:jc w:val="cen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FC841" wp14:editId="2A9235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16400" cy="291600"/>
          <wp:effectExtent l="0" t="0" r="0" b="635"/>
          <wp:wrapNone/>
          <wp:docPr id="1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4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AD945" w14:textId="77777777" w:rsidR="00A25727" w:rsidRDefault="7F1810DE" w:rsidP="00CF40E3">
    <w:pPr>
      <w:ind w:right="360"/>
    </w:pPr>
    <w:r>
      <w:rPr>
        <w:noProof/>
      </w:rPr>
      <w:drawing>
        <wp:inline distT="0" distB="0" distL="0" distR="0" wp14:anchorId="462367A0" wp14:editId="2664116B">
          <wp:extent cx="6116321" cy="292100"/>
          <wp:effectExtent l="0" t="0" r="5080" b="0"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09B0C" w14:textId="77777777" w:rsidR="004464DF" w:rsidRDefault="004464DF" w:rsidP="001F5C84">
      <w:r>
        <w:separator/>
      </w:r>
    </w:p>
    <w:p w14:paraId="46D92228" w14:textId="77777777" w:rsidR="004464DF" w:rsidRDefault="004464DF"/>
    <w:p w14:paraId="130029AF" w14:textId="77777777" w:rsidR="004464DF" w:rsidRDefault="004464DF"/>
    <w:p w14:paraId="084BC730" w14:textId="77777777" w:rsidR="004464DF" w:rsidRDefault="004464DF"/>
  </w:footnote>
  <w:footnote w:type="continuationSeparator" w:id="0">
    <w:p w14:paraId="564117EF" w14:textId="77777777" w:rsidR="004464DF" w:rsidRDefault="004464DF" w:rsidP="001F5C84">
      <w:r>
        <w:continuationSeparator/>
      </w:r>
    </w:p>
    <w:p w14:paraId="1A401075" w14:textId="77777777" w:rsidR="004464DF" w:rsidRDefault="004464DF"/>
    <w:p w14:paraId="26C409CF" w14:textId="77777777" w:rsidR="004464DF" w:rsidRDefault="004464DF"/>
    <w:p w14:paraId="49B9119B" w14:textId="77777777" w:rsidR="004464DF" w:rsidRDefault="004464DF"/>
  </w:footnote>
  <w:footnote w:type="continuationNotice" w:id="1">
    <w:p w14:paraId="059979A0" w14:textId="77777777" w:rsidR="004464DF" w:rsidRDefault="00446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BC630" w14:textId="77777777" w:rsidR="00A25727" w:rsidRDefault="7F1810DE">
    <w:r>
      <w:rPr>
        <w:noProof/>
      </w:rPr>
      <w:drawing>
        <wp:inline distT="0" distB="0" distL="0" distR="0" wp14:anchorId="381F4D65" wp14:editId="03140BF3">
          <wp:extent cx="1436400" cy="506220"/>
          <wp:effectExtent l="0" t="0" r="0" b="190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50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F0185" w14:textId="77777777" w:rsidR="0069406F" w:rsidRDefault="0069406F"/>
  <w:p w14:paraId="518A1C3D" w14:textId="77777777" w:rsidR="0069406F" w:rsidRDefault="0069406F"/>
  <w:p w14:paraId="3A6A3098" w14:textId="77777777" w:rsidR="0069406F" w:rsidRDefault="006940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C7D0A"/>
    <w:multiLevelType w:val="multilevel"/>
    <w:tmpl w:val="683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239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NDEwNjM3MzOyMDNV0lEKTi0uzszPAykwrgUAZonxKCwAAAA="/>
  </w:docVars>
  <w:rsids>
    <w:rsidRoot w:val="00EA78BE"/>
    <w:rsid w:val="00076820"/>
    <w:rsid w:val="000817A5"/>
    <w:rsid w:val="00104625"/>
    <w:rsid w:val="00126329"/>
    <w:rsid w:val="001466EC"/>
    <w:rsid w:val="001757AF"/>
    <w:rsid w:val="001805C1"/>
    <w:rsid w:val="001860B4"/>
    <w:rsid w:val="00187005"/>
    <w:rsid w:val="00194EC2"/>
    <w:rsid w:val="001A6C10"/>
    <w:rsid w:val="001C7863"/>
    <w:rsid w:val="001F16CA"/>
    <w:rsid w:val="001F5C84"/>
    <w:rsid w:val="00236EE6"/>
    <w:rsid w:val="002C6743"/>
    <w:rsid w:val="002F0D80"/>
    <w:rsid w:val="00312959"/>
    <w:rsid w:val="00323412"/>
    <w:rsid w:val="00324241"/>
    <w:rsid w:val="00370951"/>
    <w:rsid w:val="00393B53"/>
    <w:rsid w:val="003C196D"/>
    <w:rsid w:val="004070E7"/>
    <w:rsid w:val="004464DF"/>
    <w:rsid w:val="004737CE"/>
    <w:rsid w:val="004758C1"/>
    <w:rsid w:val="004A14C1"/>
    <w:rsid w:val="004A472E"/>
    <w:rsid w:val="0050378D"/>
    <w:rsid w:val="00545F7F"/>
    <w:rsid w:val="005744C4"/>
    <w:rsid w:val="005D53A0"/>
    <w:rsid w:val="005E1967"/>
    <w:rsid w:val="00626D4D"/>
    <w:rsid w:val="00634FFC"/>
    <w:rsid w:val="0067359A"/>
    <w:rsid w:val="0069406F"/>
    <w:rsid w:val="006D7DAE"/>
    <w:rsid w:val="006E3979"/>
    <w:rsid w:val="00734113"/>
    <w:rsid w:val="007424B7"/>
    <w:rsid w:val="00755543"/>
    <w:rsid w:val="007775C6"/>
    <w:rsid w:val="007A015B"/>
    <w:rsid w:val="007B7493"/>
    <w:rsid w:val="007C765D"/>
    <w:rsid w:val="00807041"/>
    <w:rsid w:val="008434B7"/>
    <w:rsid w:val="008559D3"/>
    <w:rsid w:val="008563CB"/>
    <w:rsid w:val="00863B27"/>
    <w:rsid w:val="00887805"/>
    <w:rsid w:val="008D723F"/>
    <w:rsid w:val="008E5A31"/>
    <w:rsid w:val="008F3379"/>
    <w:rsid w:val="00920A12"/>
    <w:rsid w:val="00933C45"/>
    <w:rsid w:val="009462C1"/>
    <w:rsid w:val="00982D3A"/>
    <w:rsid w:val="009A0A33"/>
    <w:rsid w:val="009D2919"/>
    <w:rsid w:val="009D5E15"/>
    <w:rsid w:val="009E6437"/>
    <w:rsid w:val="00A147BB"/>
    <w:rsid w:val="00A22772"/>
    <w:rsid w:val="00A240C4"/>
    <w:rsid w:val="00A25727"/>
    <w:rsid w:val="00A70742"/>
    <w:rsid w:val="00A7222D"/>
    <w:rsid w:val="00A875F4"/>
    <w:rsid w:val="00AD3156"/>
    <w:rsid w:val="00AD6E50"/>
    <w:rsid w:val="00AE0BDA"/>
    <w:rsid w:val="00B0314B"/>
    <w:rsid w:val="00B17BB7"/>
    <w:rsid w:val="00B2756D"/>
    <w:rsid w:val="00B4693F"/>
    <w:rsid w:val="00BA2981"/>
    <w:rsid w:val="00BA517C"/>
    <w:rsid w:val="00BD056C"/>
    <w:rsid w:val="00BF3555"/>
    <w:rsid w:val="00C246C8"/>
    <w:rsid w:val="00C35A4C"/>
    <w:rsid w:val="00C61B5D"/>
    <w:rsid w:val="00C647D5"/>
    <w:rsid w:val="00C71BEE"/>
    <w:rsid w:val="00C90380"/>
    <w:rsid w:val="00C97864"/>
    <w:rsid w:val="00CA043A"/>
    <w:rsid w:val="00CA482C"/>
    <w:rsid w:val="00CA7F3D"/>
    <w:rsid w:val="00CD462D"/>
    <w:rsid w:val="00CF40E3"/>
    <w:rsid w:val="00D610FF"/>
    <w:rsid w:val="00D63CB3"/>
    <w:rsid w:val="00D72454"/>
    <w:rsid w:val="00DC5BBC"/>
    <w:rsid w:val="00DE18A7"/>
    <w:rsid w:val="00E51B0A"/>
    <w:rsid w:val="00E6548C"/>
    <w:rsid w:val="00EA78BE"/>
    <w:rsid w:val="00EB5579"/>
    <w:rsid w:val="00ED0108"/>
    <w:rsid w:val="00EE35B1"/>
    <w:rsid w:val="00F07DEF"/>
    <w:rsid w:val="00F134C3"/>
    <w:rsid w:val="00F2016D"/>
    <w:rsid w:val="00FB10A8"/>
    <w:rsid w:val="0C167E9B"/>
    <w:rsid w:val="1B7BF4C1"/>
    <w:rsid w:val="3752756C"/>
    <w:rsid w:val="3769294B"/>
    <w:rsid w:val="5A0D73FF"/>
    <w:rsid w:val="6F510059"/>
    <w:rsid w:val="7387B530"/>
    <w:rsid w:val="7BD68F14"/>
    <w:rsid w:val="7CB67BE7"/>
    <w:rsid w:val="7F1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146A6E"/>
  <w14:defaultImageDpi w14:val="32767"/>
  <w15:chartTrackingRefBased/>
  <w15:docId w15:val="{8A05E629-4C3E-4A8D-B633-92650B13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47D5"/>
  </w:style>
  <w:style w:type="paragraph" w:styleId="Overskrift1">
    <w:name w:val="heading 1"/>
    <w:link w:val="Overskrift1Tegn"/>
    <w:uiPriority w:val="9"/>
    <w:qFormat/>
    <w:rsid w:val="003C196D"/>
    <w:pPr>
      <w:spacing w:after="600" w:line="192" w:lineRule="auto"/>
      <w:outlineLvl w:val="0"/>
    </w:pPr>
    <w:rPr>
      <w:rFonts w:ascii="Calibri" w:hAnsi="Calibri" w:cs="Calibri"/>
      <w:b/>
      <w:bCs/>
      <w:color w:val="467C4A"/>
      <w:sz w:val="100"/>
      <w:szCs w:val="100"/>
      <w:lang w:val="da-DK"/>
    </w:rPr>
  </w:style>
  <w:style w:type="paragraph" w:styleId="Overskrift2">
    <w:name w:val="heading 2"/>
    <w:link w:val="Overskrift2Tegn"/>
    <w:uiPriority w:val="9"/>
    <w:unhideWhenUsed/>
    <w:qFormat/>
    <w:rsid w:val="00187005"/>
    <w:pPr>
      <w:outlineLvl w:val="1"/>
    </w:pPr>
    <w:rPr>
      <w:rFonts w:cs="Calibri"/>
      <w:b/>
      <w:bCs/>
      <w:color w:val="467C4A"/>
      <w:sz w:val="40"/>
      <w:szCs w:val="40"/>
    </w:rPr>
  </w:style>
  <w:style w:type="paragraph" w:styleId="Overskrift3">
    <w:name w:val="heading 3"/>
    <w:link w:val="Overskrift3Tegn"/>
    <w:uiPriority w:val="9"/>
    <w:unhideWhenUsed/>
    <w:qFormat/>
    <w:rsid w:val="003C196D"/>
    <w:pPr>
      <w:outlineLvl w:val="2"/>
    </w:pPr>
    <w:rPr>
      <w:rFonts w:cs="Calibri"/>
      <w:b/>
      <w:bCs/>
      <w:color w:val="000000" w:themeColor="text1"/>
      <w:sz w:val="32"/>
      <w:szCs w:val="32"/>
    </w:rPr>
  </w:style>
  <w:style w:type="paragraph" w:styleId="Overskrift4">
    <w:name w:val="heading 4"/>
    <w:link w:val="Overskrift4Tegn"/>
    <w:uiPriority w:val="9"/>
    <w:unhideWhenUsed/>
    <w:qFormat/>
    <w:rsid w:val="003C196D"/>
    <w:pPr>
      <w:outlineLvl w:val="3"/>
    </w:pPr>
    <w:rPr>
      <w:rFonts w:cs="Calibri"/>
      <w:b/>
      <w:bCs/>
      <w:color w:val="000000" w:themeColor="text1"/>
      <w:sz w:val="28"/>
      <w:szCs w:val="28"/>
    </w:rPr>
  </w:style>
  <w:style w:type="paragraph" w:styleId="Overskrift5">
    <w:name w:val="heading 5"/>
    <w:link w:val="Overskrift5Tegn"/>
    <w:uiPriority w:val="9"/>
    <w:unhideWhenUsed/>
    <w:qFormat/>
    <w:rsid w:val="003C196D"/>
    <w:pPr>
      <w:outlineLvl w:val="4"/>
    </w:pPr>
    <w:rPr>
      <w:rFonts w:cs="Calibri"/>
      <w:b/>
      <w:b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C9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rsid w:val="003C196D"/>
    <w:rPr>
      <w:rFonts w:cs="Calibri"/>
      <w:b/>
      <w:bC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C196D"/>
    <w:rPr>
      <w:rFonts w:cs="Calibri"/>
      <w:b/>
      <w:bCs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7005"/>
    <w:rPr>
      <w:rFonts w:cs="Calibri"/>
      <w:b/>
      <w:bCs/>
      <w:color w:val="467C4A"/>
      <w:sz w:val="40"/>
      <w:szCs w:val="4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C196D"/>
    <w:rPr>
      <w:rFonts w:ascii="Calibri" w:hAnsi="Calibri" w:cs="Calibri"/>
      <w:b/>
      <w:bCs/>
      <w:color w:val="467C4A"/>
      <w:sz w:val="100"/>
      <w:szCs w:val="100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C196D"/>
    <w:rPr>
      <w:rFonts w:cs="Calibri"/>
      <w:b/>
      <w:bCs/>
      <w:color w:val="000000" w:themeColor="text1"/>
    </w:rPr>
  </w:style>
  <w:style w:type="paragraph" w:styleId="Ingenafstand">
    <w:name w:val="No Spacing"/>
    <w:uiPriority w:val="1"/>
    <w:qFormat/>
    <w:rsid w:val="00187005"/>
  </w:style>
  <w:style w:type="character" w:styleId="Sidetal">
    <w:name w:val="page number"/>
    <w:basedOn w:val="Standardskrifttypeiafsnit"/>
    <w:uiPriority w:val="99"/>
    <w:semiHidden/>
    <w:unhideWhenUsed/>
    <w:rsid w:val="00CF40E3"/>
  </w:style>
  <w:style w:type="paragraph" w:styleId="Sidehoved">
    <w:name w:val="header"/>
    <w:basedOn w:val="Normal"/>
    <w:link w:val="SidehovedTegn"/>
    <w:uiPriority w:val="99"/>
    <w:unhideWhenUsed/>
    <w:rsid w:val="003C196D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196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78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78BE"/>
    <w:rPr>
      <w:rFonts w:ascii="Segoe UI" w:hAnsi="Segoe UI" w:cs="Segoe UI"/>
      <w:sz w:val="18"/>
      <w:szCs w:val="18"/>
    </w:rPr>
  </w:style>
  <w:style w:type="paragraph" w:customStyle="1" w:styleId="PostalAdress">
    <w:name w:val="Postal Adress"/>
    <w:basedOn w:val="Normal"/>
    <w:qFormat/>
    <w:rsid w:val="00EA78BE"/>
    <w:pPr>
      <w:framePr w:hSpace="180" w:wrap="around" w:vAnchor="text" w:hAnchor="text" w:x="-153" w:y="1"/>
      <w:suppressOverlap/>
    </w:pPr>
  </w:style>
  <w:style w:type="paragraph" w:customStyle="1" w:styleId="Datepicker">
    <w:name w:val="Date picker"/>
    <w:basedOn w:val="Normal"/>
    <w:qFormat/>
    <w:rsid w:val="00EA78BE"/>
    <w:pPr>
      <w:framePr w:hSpace="180" w:wrap="around" w:vAnchor="text" w:hAnchor="text" w:x="-153" w:y="1"/>
      <w:suppressOverlap/>
      <w:jc w:val="right"/>
    </w:pPr>
    <w:rPr>
      <w:rFonts w:eastAsia="Times New Roman" w:cs="Arial"/>
      <w:color w:val="000000" w:themeColor="text1"/>
      <w:lang w:val="da-DK" w:eastAsia="da-DK"/>
    </w:rPr>
  </w:style>
  <w:style w:type="paragraph" w:customStyle="1" w:styleId="Br">
    <w:name w:val="Br"/>
    <w:basedOn w:val="Normal"/>
    <w:uiPriority w:val="99"/>
    <w:rsid w:val="00EA78BE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placeholder-inline-tasks">
    <w:name w:val="placeholder-inline-tasks"/>
    <w:basedOn w:val="Standardskrifttypeiafsnit"/>
    <w:rsid w:val="00126329"/>
  </w:style>
  <w:style w:type="paragraph" w:styleId="NormalWeb">
    <w:name w:val="Normal (Web)"/>
    <w:basedOn w:val="Normal"/>
    <w:uiPriority w:val="99"/>
    <w:unhideWhenUsed/>
    <w:rsid w:val="001263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DK" w:eastAsia="en-DK"/>
    </w:rPr>
  </w:style>
  <w:style w:type="paragraph" w:styleId="Sidefod">
    <w:name w:val="footer"/>
    <w:basedOn w:val="Normal"/>
    <w:link w:val="SidefodTegn"/>
    <w:uiPriority w:val="99"/>
    <w:semiHidden/>
    <w:unhideWhenUsed/>
    <w:rsid w:val="00C35A4C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3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55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5917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94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72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52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256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32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1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180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640645900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542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m\Desktop\Miralix_word-template_B1_mls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9510A6C69A464C89B1DED71FB69AF7" ma:contentTypeVersion="4" ma:contentTypeDescription="Opret et nyt dokument." ma:contentTypeScope="" ma:versionID="7177ac266bc2c862c9022457407df0b6">
  <xsd:schema xmlns:xsd="http://www.w3.org/2001/XMLSchema" xmlns:xs="http://www.w3.org/2001/XMLSchema" xmlns:p="http://schemas.microsoft.com/office/2006/metadata/properties" xmlns:ns2="a3d236c7-d19c-41ad-9987-08c2370a3032" targetNamespace="http://schemas.microsoft.com/office/2006/metadata/properties" ma:root="true" ma:fieldsID="9d04ccc3be06e02a46bc27b291f495e2" ns2:_="">
    <xsd:import namespace="a3d236c7-d19c-41ad-9987-08c2370a3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236c7-d19c-41ad-9987-08c2370a3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3F651-AF62-409C-BBBD-87A435BC3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236c7-d19c-41ad-9987-08c2370a3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BE3AE-0EB7-4F41-A6F7-65189ED8B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C8B499-6DD4-4A5A-A5EA-23F8E81DA0DD}">
  <ds:schemaRefs>
    <ds:schemaRef ds:uri="http://schemas.microsoft.com/office/2006/metadata/properties"/>
    <ds:schemaRef ds:uri="http://schemas.microsoft.com/office/infopath/2007/PartnerControls"/>
    <ds:schemaRef ds:uri="10b4b5c1-ac52-446d-b528-f7727424d1a0"/>
    <ds:schemaRef ds:uri="b3843b00-c8d9-4fbe-a55f-5f697d816977"/>
  </ds:schemaRefs>
</ds:datastoreItem>
</file>

<file path=customXml/itemProps4.xml><?xml version="1.0" encoding="utf-8"?>
<ds:datastoreItem xmlns:ds="http://schemas.openxmlformats.org/officeDocument/2006/customXml" ds:itemID="{A10431A5-9277-4954-9D05-7E511E7CC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Miralix_word-template_B1_mls_V01.dotx</Template>
  <TotalTime>0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Madsen</dc:creator>
  <cp:keywords/>
  <dc:description/>
  <cp:lastModifiedBy>Christian Jørgensen</cp:lastModifiedBy>
  <cp:revision>2</cp:revision>
  <cp:lastPrinted>2023-10-31T09:02:00Z</cp:lastPrinted>
  <dcterms:created xsi:type="dcterms:W3CDTF">2024-05-06T08:06:00Z</dcterms:created>
  <dcterms:modified xsi:type="dcterms:W3CDTF">2024-05-06T08:06:00Z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0x010100479510A6C69A464C89B1DED71FB69AF7</vt:lpwstr>
  </property>
  <property fmtid="{D5CDD505-2E9C-101B-9397-08002B2CF9AE}" pid="3" name="MediaServiceImageTags">
    <vt:lpwstr/>
  </property>
</Properties>
</file>